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43" w:rsidRPr="00811150" w:rsidRDefault="00FA1943" w:rsidP="00FA1943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val="en-GB"/>
        </w:rPr>
      </w:pPr>
      <w:r w:rsidRPr="00811150">
        <w:rPr>
          <w:rFonts w:ascii="Times New Roman" w:hAnsi="Times New Roman" w:cs="Times New Roman"/>
          <w:b/>
          <w:noProof/>
          <w:sz w:val="48"/>
          <w:szCs w:val="48"/>
          <w:lang w:val="en-GB"/>
        </w:rPr>
        <w:t>“Gunaý” hususy kärhanasy</w:t>
      </w: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FA1943" w:rsidRPr="00811150" w:rsidRDefault="00231412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“___” ____________ </w:t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2023</w:t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  <w:t>№_____</w:t>
      </w: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E43371" w:rsidRPr="00811150" w:rsidRDefault="001670FF" w:rsidP="00FA1943">
      <w:pPr>
        <w:jc w:val="right"/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“Rysgal” paýdarlar täjirçilik bankyna</w:t>
      </w:r>
    </w:p>
    <w:p w:rsidR="001670FF" w:rsidRPr="00811150" w:rsidRDefault="001670FF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1670FF" w:rsidRPr="00811150" w:rsidRDefault="001670FF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1670FF" w:rsidRPr="00811150" w:rsidRDefault="001670FF" w:rsidP="00FA194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“Gunaý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” hususy kärhanasy özüniň 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“Moonsun” kompaniýasynyň arasynda 01.01.2023 ý. seneli bahasy</w:t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 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100 200,30 amerikan dollaryna deň bolan №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>1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999 şertnamanyň esasynda 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>eksport edilen kakadylan miweleriň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 gümrük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de eksporda resmileşdirilip iberilendigi we onuň </w:t>
      </w:r>
      <w:r w:rsidR="009D3010">
        <w:rPr>
          <w:rFonts w:ascii="Times New Roman" w:hAnsi="Times New Roman" w:cs="Times New Roman"/>
          <w:noProof/>
          <w:sz w:val="28"/>
          <w:szCs w:val="28"/>
          <w:lang w:val="en-GB"/>
        </w:rPr>
        <w:t>t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ölegleriniň gelip gowuşmagy </w:t>
      </w:r>
      <w:r w:rsidR="009D3010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sebäpli</w:t>
      </w:r>
      <w:r w:rsidR="009D301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, </w:t>
      </w:r>
      <w:r w:rsidR="009D3010">
        <w:rPr>
          <w:rFonts w:ascii="Times New Roman" w:hAnsi="Times New Roman" w:cs="Times New Roman"/>
          <w:noProof/>
          <w:sz w:val="28"/>
          <w:szCs w:val="28"/>
          <w:u w:val="single"/>
          <w:lang w:val="en-GB"/>
        </w:rPr>
        <w:t>h</w:t>
      </w:r>
      <w:r w:rsidR="009D3010" w:rsidRPr="009D3010">
        <w:rPr>
          <w:rFonts w:ascii="Times New Roman" w:hAnsi="Times New Roman" w:cs="Times New Roman"/>
          <w:noProof/>
          <w:sz w:val="28"/>
          <w:szCs w:val="28"/>
          <w:u w:val="single"/>
          <w:lang w:val="en-GB"/>
        </w:rPr>
        <w:t>asaplaşyklar hakynda maglumatlary</w:t>
      </w:r>
      <w:r w:rsidR="009D3010" w:rsidRPr="009D301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 </w:t>
      </w:r>
      <w:bookmarkStart w:id="0" w:name="_GoBack"/>
      <w:bookmarkEnd w:id="0"/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bermegiňizi sizden haýyş edýär.</w:t>
      </w:r>
    </w:p>
    <w:p w:rsidR="00231412" w:rsidRPr="00811150" w:rsidRDefault="00231412" w:rsidP="00231412">
      <w:pPr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231412" w:rsidRPr="00811150" w:rsidRDefault="00231412" w:rsidP="00231412">
      <w:pPr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231412" w:rsidRPr="00811150" w:rsidRDefault="00231412" w:rsidP="00231412">
      <w:pPr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231412" w:rsidRPr="00811150" w:rsidRDefault="00231412" w:rsidP="00231412">
      <w:pPr>
        <w:jc w:val="center"/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Başlyk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i/>
          <w:noProof/>
          <w:sz w:val="28"/>
          <w:szCs w:val="28"/>
          <w:lang w:val="en-GB"/>
        </w:rPr>
        <w:t>[gol/möhür]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  <w:t>A.Amanov</w:t>
      </w:r>
    </w:p>
    <w:sectPr w:rsidR="00231412" w:rsidRPr="0081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FF"/>
    <w:rsid w:val="000E682F"/>
    <w:rsid w:val="001670FF"/>
    <w:rsid w:val="001A0114"/>
    <w:rsid w:val="00231412"/>
    <w:rsid w:val="00811150"/>
    <w:rsid w:val="00922649"/>
    <w:rsid w:val="00987653"/>
    <w:rsid w:val="009D3010"/>
    <w:rsid w:val="00E43371"/>
    <w:rsid w:val="00FA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A726"/>
  <w15:chartTrackingRefBased/>
  <w15:docId w15:val="{F075C836-DBB2-447E-BC73-D5BE92A8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4</cp:revision>
  <dcterms:created xsi:type="dcterms:W3CDTF">2023-01-18T11:30:00Z</dcterms:created>
  <dcterms:modified xsi:type="dcterms:W3CDTF">2023-01-27T13:07:00Z</dcterms:modified>
</cp:coreProperties>
</file>